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40" w:rsidRPr="00425C12" w:rsidRDefault="00D01240" w:rsidP="00D01240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D01240" w:rsidRPr="00425C12" w:rsidRDefault="00D01240" w:rsidP="00D01240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  <w:t>ИНСТИТУТ ЗА ЈАВНО  ЗДРАВЉЕ- Н И Ш</w:t>
      </w:r>
    </w:p>
    <w:p w:rsidR="00D01240" w:rsidRPr="00425C12" w:rsidRDefault="00D01240" w:rsidP="00D01240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Телефон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26-448,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26-384; Телефакс 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>25-974; Пошт.фах 39</w:t>
      </w:r>
    </w:p>
    <w:p w:rsidR="00D01240" w:rsidRPr="00425C12" w:rsidRDefault="00D01240" w:rsidP="00D01240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>Булевар др Зорана Ђинђића 50, 18000 Ниш, Србија</w:t>
      </w:r>
    </w:p>
    <w:p w:rsidR="00D01240" w:rsidRPr="00425C12" w:rsidRDefault="00D01240" w:rsidP="00D0124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457325" cy="1095375"/>
            <wp:effectExtent l="19050" t="0" r="9525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240" w:rsidRPr="00425C12" w:rsidRDefault="00D01240" w:rsidP="00D01240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01240" w:rsidRPr="00425C12" w:rsidRDefault="00D01240" w:rsidP="00D01240">
      <w:pPr>
        <w:spacing w:after="0"/>
        <w:rPr>
          <w:rFonts w:ascii="Times New Roman" w:hAnsi="Times New Roman" w:cs="Times New Roman"/>
        </w:rPr>
      </w:pPr>
      <w:proofErr w:type="spellStart"/>
      <w:r w:rsidRPr="00425C12">
        <w:rPr>
          <w:rFonts w:ascii="Times New Roman" w:hAnsi="Times New Roman" w:cs="Times New Roman"/>
        </w:rPr>
        <w:t>Број</w:t>
      </w:r>
      <w:proofErr w:type="spellEnd"/>
      <w:r w:rsidRPr="00425C12">
        <w:rPr>
          <w:rFonts w:ascii="Times New Roman" w:hAnsi="Times New Roman" w:cs="Times New Roman"/>
        </w:rPr>
        <w:t xml:space="preserve"> _______________</w:t>
      </w:r>
    </w:p>
    <w:p w:rsidR="00D01240" w:rsidRPr="00425C12" w:rsidRDefault="00D01240" w:rsidP="00D01240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______.2024</w:t>
      </w:r>
      <w:r w:rsidRPr="00425C12">
        <w:rPr>
          <w:rFonts w:ascii="Times New Roman" w:hAnsi="Times New Roman" w:cs="Times New Roman"/>
        </w:rPr>
        <w:t>.</w:t>
      </w:r>
      <w:proofErr w:type="gramEnd"/>
      <w:r w:rsidRPr="00425C1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25C12">
        <w:rPr>
          <w:rFonts w:ascii="Times New Roman" w:hAnsi="Times New Roman" w:cs="Times New Roman"/>
        </w:rPr>
        <w:t>године</w:t>
      </w:r>
      <w:proofErr w:type="spellEnd"/>
      <w:proofErr w:type="gramEnd"/>
    </w:p>
    <w:p w:rsidR="00D01240" w:rsidRPr="00425C12" w:rsidRDefault="00D01240" w:rsidP="00D01240">
      <w:pPr>
        <w:spacing w:after="0"/>
        <w:outlineLvl w:val="0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Cyrl-CS"/>
        </w:rPr>
        <w:tab/>
      </w:r>
      <w:r w:rsidRPr="00425C12">
        <w:rPr>
          <w:rFonts w:ascii="Times New Roman" w:hAnsi="Times New Roman" w:cs="Times New Roman"/>
          <w:lang w:val="sr-Cyrl-CS"/>
        </w:rPr>
        <w:tab/>
      </w:r>
      <w:r w:rsidRPr="00425C12">
        <w:rPr>
          <w:rFonts w:ascii="Times New Roman" w:hAnsi="Times New Roman" w:cs="Times New Roman"/>
          <w:lang w:val="sr-Cyrl-CS"/>
        </w:rPr>
        <w:tab/>
      </w:r>
    </w:p>
    <w:p w:rsidR="00D01240" w:rsidRPr="00425C12" w:rsidRDefault="00D01240" w:rsidP="00D01240">
      <w:pPr>
        <w:ind w:firstLine="720"/>
        <w:outlineLvl w:val="0"/>
        <w:rPr>
          <w:rFonts w:ascii="Times New Roman" w:hAnsi="Times New Roman" w:cs="Times New Roman"/>
          <w:b/>
          <w:lang w:val="fr-FR"/>
        </w:rPr>
      </w:pPr>
      <w:r w:rsidRPr="00425C12">
        <w:rPr>
          <w:rFonts w:ascii="Times New Roman" w:hAnsi="Times New Roman" w:cs="Times New Roman"/>
          <w:b/>
          <w:lang w:val="ru-RU"/>
        </w:rPr>
        <w:t>ПРЕДМЕТ</w:t>
      </w:r>
      <w:r w:rsidRPr="00425C12">
        <w:rPr>
          <w:rFonts w:ascii="Times New Roman" w:hAnsi="Times New Roman" w:cs="Times New Roman"/>
          <w:b/>
          <w:lang w:val="fr-FR"/>
        </w:rPr>
        <w:t xml:space="preserve">: </w:t>
      </w:r>
      <w:r w:rsidRPr="00425C12">
        <w:rPr>
          <w:rFonts w:ascii="Times New Roman" w:hAnsi="Times New Roman" w:cs="Times New Roman"/>
          <w:b/>
          <w:lang w:val="ru-RU"/>
        </w:rPr>
        <w:t>Позив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за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достављање 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понуда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</w:p>
    <w:p w:rsidR="00D01240" w:rsidRPr="00425C12" w:rsidRDefault="00D01240" w:rsidP="00D01240">
      <w:pPr>
        <w:ind w:right="161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основу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25C12">
        <w:rPr>
          <w:rFonts w:ascii="Times New Roman" w:hAnsi="Times New Roman" w:cs="Times New Roman"/>
          <w:color w:val="000000"/>
          <w:lang w:val="sr-Cyrl-CS"/>
        </w:rPr>
        <w:t>члана 27.</w:t>
      </w:r>
      <w:proofErr w:type="gramEnd"/>
      <w:r w:rsidRPr="00425C12">
        <w:rPr>
          <w:rFonts w:ascii="Times New Roman" w:hAnsi="Times New Roman" w:cs="Times New Roman"/>
          <w:color w:val="000000"/>
          <w:lang w:val="sr-Cyrl-CS"/>
        </w:rPr>
        <w:t xml:space="preserve"> ст.</w:t>
      </w:r>
      <w:r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425C12">
        <w:rPr>
          <w:rFonts w:ascii="Times New Roman" w:hAnsi="Times New Roman" w:cs="Times New Roman"/>
          <w:color w:val="000000"/>
          <w:lang w:val="sr-Cyrl-CS"/>
        </w:rPr>
        <w:t>1. тачка 1) Закона о јавним набавкама (''Сл</w:t>
      </w:r>
      <w:r w:rsidRPr="00425C12">
        <w:rPr>
          <w:rFonts w:ascii="Times New Roman" w:hAnsi="Times New Roman" w:cs="Times New Roman"/>
          <w:color w:val="000000"/>
          <w:lang w:val="ru-RU"/>
        </w:rPr>
        <w:t>.</w:t>
      </w:r>
      <w:r w:rsidRPr="00425C12">
        <w:rPr>
          <w:rFonts w:ascii="Times New Roman" w:hAnsi="Times New Roman" w:cs="Times New Roman"/>
          <w:color w:val="000000"/>
          <w:lang w:val="sr-Cyrl-CS"/>
        </w:rPr>
        <w:t xml:space="preserve"> гласник РС'' бр.</w:t>
      </w:r>
      <w:r w:rsidRPr="00425C12">
        <w:rPr>
          <w:rFonts w:ascii="Times New Roman" w:hAnsi="Times New Roman" w:cs="Times New Roman"/>
          <w:color w:val="000000"/>
          <w:shd w:val="clear" w:color="auto" w:fill="FFFFFF"/>
        </w:rPr>
        <w:t>91/2019</w:t>
      </w:r>
      <w:r w:rsidRPr="00425C12">
        <w:rPr>
          <w:rFonts w:ascii="Times New Roman" w:hAnsi="Times New Roman" w:cs="Times New Roman"/>
          <w:color w:val="000000"/>
          <w:lang w:val="sr-Cyrl-CS"/>
        </w:rPr>
        <w:t>)</w:t>
      </w:r>
      <w:r>
        <w:rPr>
          <w:rFonts w:ascii="Times New Roman" w:hAnsi="Times New Roman" w:cs="Times New Roman"/>
          <w:color w:val="000000"/>
          <w:lang w:val="sr-Cyrl-CS"/>
        </w:rPr>
        <w:t xml:space="preserve">, </w:t>
      </w:r>
      <w:proofErr w:type="spellStart"/>
      <w:r w:rsidRPr="00425C12">
        <w:rPr>
          <w:rFonts w:ascii="Times New Roman" w:hAnsi="Times New Roman" w:cs="Times New Roman"/>
        </w:rPr>
        <w:t>Институт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за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јавно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здравље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Ниш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као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Н</w:t>
      </w:r>
      <w:r w:rsidRPr="00425C12">
        <w:rPr>
          <w:rFonts w:ascii="Times New Roman" w:hAnsi="Times New Roman" w:cs="Times New Roman"/>
          <w:lang w:val="ru-RU"/>
        </w:rPr>
        <w:t>ару</w:t>
      </w:r>
      <w:r w:rsidRPr="00425C12">
        <w:rPr>
          <w:rFonts w:ascii="Times New Roman" w:hAnsi="Times New Roman" w:cs="Times New Roman"/>
          <w:lang w:val="sr-Cyrl-CS"/>
        </w:rPr>
        <w:t>ч</w:t>
      </w:r>
      <w:r w:rsidRPr="00425C12">
        <w:rPr>
          <w:rFonts w:ascii="Times New Roman" w:hAnsi="Times New Roman" w:cs="Times New Roman"/>
          <w:lang w:val="ru-RU"/>
        </w:rPr>
        <w:t>илац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овим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путем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позива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заинтересована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правна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и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физичка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лица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доставе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понуду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набавку услуга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коју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наручилац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обавезан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примењује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одредбе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Закона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јавним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набавкама</w:t>
      </w:r>
      <w:r>
        <w:rPr>
          <w:rFonts w:ascii="Times New Roman" w:hAnsi="Times New Roman" w:cs="Times New Roman"/>
        </w:rPr>
        <w:t xml:space="preserve">, у </w:t>
      </w:r>
      <w:proofErr w:type="spellStart"/>
      <w:r>
        <w:rPr>
          <w:rFonts w:ascii="Times New Roman" w:hAnsi="Times New Roman" w:cs="Times New Roman"/>
        </w:rPr>
        <w:t>оквиру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набавке услуга </w:t>
      </w:r>
      <w:proofErr w:type="spellStart"/>
      <w:r w:rsidRPr="005D5B82">
        <w:rPr>
          <w:rFonts w:ascii="Times New Roman" w:eastAsia="Times New Roman" w:hAnsi="Times New Roman" w:cs="Times New Roman"/>
        </w:rPr>
        <w:t>израде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D5B82">
        <w:rPr>
          <w:rFonts w:ascii="Times New Roman" w:eastAsia="Times New Roman" w:hAnsi="Times New Roman" w:cs="Times New Roman"/>
        </w:rPr>
        <w:t>пројеката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и</w:t>
      </w:r>
      <w:r w:rsidRPr="00F377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D5B82">
        <w:rPr>
          <w:rFonts w:ascii="Times New Roman" w:eastAsia="Times New Roman" w:hAnsi="Times New Roman" w:cs="Times New Roman"/>
        </w:rPr>
        <w:t>нацрта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D5B82">
        <w:rPr>
          <w:rFonts w:ascii="Times New Roman" w:eastAsia="Times New Roman" w:hAnsi="Times New Roman" w:cs="Times New Roman"/>
        </w:rPr>
        <w:t>процена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D5B82">
        <w:rPr>
          <w:rFonts w:ascii="Times New Roman" w:eastAsia="Times New Roman" w:hAnsi="Times New Roman" w:cs="Times New Roman"/>
        </w:rPr>
        <w:t>трошкова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и</w:t>
      </w:r>
      <w:r w:rsidRPr="00F377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D5B82">
        <w:rPr>
          <w:rFonts w:ascii="Times New Roman" w:eastAsia="Times New Roman" w:hAnsi="Times New Roman" w:cs="Times New Roman"/>
        </w:rPr>
        <w:t>стручног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D5B82">
        <w:rPr>
          <w:rFonts w:ascii="Times New Roman" w:eastAsia="Times New Roman" w:hAnsi="Times New Roman" w:cs="Times New Roman"/>
        </w:rPr>
        <w:t>надзора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D5B82">
        <w:rPr>
          <w:rFonts w:ascii="Times New Roman" w:eastAsia="Times New Roman" w:hAnsi="Times New Roman" w:cs="Times New Roman"/>
        </w:rPr>
        <w:t>над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D5B82">
        <w:rPr>
          <w:rFonts w:ascii="Times New Roman" w:eastAsia="Times New Roman" w:hAnsi="Times New Roman" w:cs="Times New Roman"/>
        </w:rPr>
        <w:t>извођењем</w:t>
      </w:r>
      <w:proofErr w:type="spellEnd"/>
      <w:r w:rsidRPr="00F377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D5B82">
        <w:rPr>
          <w:rFonts w:ascii="Times New Roman" w:eastAsia="Times New Roman" w:hAnsi="Times New Roman" w:cs="Times New Roman"/>
        </w:rPr>
        <w:t>радова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:rsidR="00D01240" w:rsidRDefault="00D01240" w:rsidP="00D01240">
      <w:pPr>
        <w:spacing w:after="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r-Cyrl-CS"/>
        </w:rPr>
        <w:t>-</w:t>
      </w:r>
      <w:r w:rsidRPr="00841478">
        <w:rPr>
          <w:rFonts w:ascii="Times New Roman" w:hAnsi="Times New Roman" w:cs="Times New Roman"/>
          <w:b/>
          <w:lang w:val="sr-Cyrl-CS"/>
        </w:rPr>
        <w:t>партија 1.</w:t>
      </w:r>
      <w:r>
        <w:rPr>
          <w:rFonts w:ascii="Times New Roman" w:hAnsi="Times New Roman" w:cs="Times New Roman"/>
          <w:lang w:val="sr-Cyrl-CS"/>
        </w:rPr>
        <w:t xml:space="preserve"> услуга</w:t>
      </w:r>
      <w:r w:rsidRPr="005D5B82">
        <w:rPr>
          <w:rFonts w:ascii="Times New Roman" w:hAnsi="Times New Roman" w:cs="Times New Roman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</w:rPr>
        <w:t>израде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главног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пројекта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подстаницу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техничких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гасова</w:t>
      </w:r>
      <w:proofErr w:type="spellEnd"/>
      <w:r>
        <w:rPr>
          <w:rFonts w:ascii="Times New Roman" w:hAnsi="Times New Roman" w:cs="Times New Roman"/>
        </w:rPr>
        <w:t xml:space="preserve">, </w:t>
      </w:r>
      <w:r w:rsidR="003A70E7">
        <w:rPr>
          <w:rFonts w:ascii="Times New Roman" w:hAnsi="Times New Roman" w:cs="Times New Roman"/>
          <w:lang/>
        </w:rPr>
        <w:t>лоцирану уз објекат зграде</w:t>
      </w:r>
      <w:r w:rsidR="003A70E7" w:rsidRPr="001C4802">
        <w:rPr>
          <w:rFonts w:ascii="Times New Roman" w:hAnsi="Times New Roman" w:cs="Times New Roman"/>
        </w:rPr>
        <w:t xml:space="preserve"> </w:t>
      </w:r>
      <w:proofErr w:type="spellStart"/>
      <w:r w:rsidR="003A70E7" w:rsidRPr="001C4802">
        <w:rPr>
          <w:rFonts w:ascii="Times New Roman" w:hAnsi="Times New Roman" w:cs="Times New Roman"/>
        </w:rPr>
        <w:t>Института</w:t>
      </w:r>
      <w:proofErr w:type="spellEnd"/>
      <w:r w:rsidR="003A70E7" w:rsidRPr="001C4802">
        <w:rPr>
          <w:rFonts w:ascii="Times New Roman" w:hAnsi="Times New Roman" w:cs="Times New Roman"/>
        </w:rPr>
        <w:t xml:space="preserve"> </w:t>
      </w:r>
      <w:proofErr w:type="spellStart"/>
      <w:r w:rsidR="003A70E7" w:rsidRPr="001C4802">
        <w:rPr>
          <w:rFonts w:ascii="Times New Roman" w:hAnsi="Times New Roman" w:cs="Times New Roman"/>
        </w:rPr>
        <w:t>за</w:t>
      </w:r>
      <w:proofErr w:type="spellEnd"/>
      <w:r w:rsidR="003A70E7" w:rsidRPr="001C4802">
        <w:rPr>
          <w:rFonts w:ascii="Times New Roman" w:hAnsi="Times New Roman" w:cs="Times New Roman"/>
        </w:rPr>
        <w:t xml:space="preserve"> </w:t>
      </w:r>
      <w:proofErr w:type="spellStart"/>
      <w:r w:rsidR="003A70E7" w:rsidRPr="001C4802">
        <w:rPr>
          <w:rFonts w:ascii="Times New Roman" w:hAnsi="Times New Roman" w:cs="Times New Roman"/>
        </w:rPr>
        <w:t>јавно</w:t>
      </w:r>
      <w:proofErr w:type="spellEnd"/>
      <w:r w:rsidR="003A70E7" w:rsidRPr="001C4802">
        <w:rPr>
          <w:rFonts w:ascii="Times New Roman" w:hAnsi="Times New Roman" w:cs="Times New Roman"/>
        </w:rPr>
        <w:t xml:space="preserve"> </w:t>
      </w:r>
      <w:proofErr w:type="spellStart"/>
      <w:r w:rsidR="003A70E7" w:rsidRPr="001C4802">
        <w:rPr>
          <w:rFonts w:ascii="Times New Roman" w:hAnsi="Times New Roman" w:cs="Times New Roman"/>
        </w:rPr>
        <w:t>здравље</w:t>
      </w:r>
      <w:proofErr w:type="spellEnd"/>
      <w:r w:rsidR="003A70E7" w:rsidRPr="001C4802">
        <w:rPr>
          <w:rFonts w:ascii="Times New Roman" w:hAnsi="Times New Roman" w:cs="Times New Roman"/>
        </w:rPr>
        <w:t xml:space="preserve"> </w:t>
      </w:r>
      <w:proofErr w:type="spellStart"/>
      <w:r w:rsidR="003A70E7" w:rsidRPr="001C4802">
        <w:rPr>
          <w:rFonts w:ascii="Times New Roman" w:hAnsi="Times New Roman" w:cs="Times New Roman"/>
        </w:rPr>
        <w:t>Ниш</w:t>
      </w:r>
      <w:proofErr w:type="spellEnd"/>
      <w:r w:rsidR="003A70E7">
        <w:rPr>
          <w:rFonts w:ascii="Times New Roman" w:hAnsi="Times New Roman" w:cs="Times New Roman"/>
          <w:lang/>
        </w:rPr>
        <w:t xml:space="preserve">, Центар за хигијену и хуману екологију, </w:t>
      </w:r>
      <w:r w:rsidR="003A70E7"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корисника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Института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за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јавно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здравље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Ниш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D01240" w:rsidRPr="003F504A" w:rsidRDefault="00D01240" w:rsidP="00D01240">
      <w:pPr>
        <w:spacing w:after="0"/>
        <w:jc w:val="both"/>
        <w:rPr>
          <w:rFonts w:ascii="Times New Roman" w:hAnsi="Times New Roman" w:cs="Times New Roman"/>
        </w:rPr>
      </w:pPr>
    </w:p>
    <w:p w:rsidR="00562612" w:rsidRDefault="00D01240" w:rsidP="00562612">
      <w:pPr>
        <w:spacing w:after="0"/>
        <w:jc w:val="both"/>
        <w:rPr>
          <w:rFonts w:ascii="Times New Roman" w:hAnsi="Times New Roman" w:cs="Times New Roman"/>
          <w:lang/>
        </w:rPr>
      </w:pPr>
      <w:proofErr w:type="spellStart"/>
      <w:r w:rsidRPr="00425C12">
        <w:rPr>
          <w:rFonts w:ascii="Times New Roman" w:hAnsi="Times New Roman" w:cs="Times New Roman"/>
          <w:lang w:val="fr-FR"/>
        </w:rPr>
        <w:t>Елементи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које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понуда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треба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да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садржи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предвиђени су обрасцем понуде која је саставни део овог позива.</w:t>
      </w:r>
      <w:r>
        <w:rPr>
          <w:rFonts w:ascii="Times New Roman" w:hAnsi="Times New Roman" w:cs="Times New Roman"/>
          <w:lang w:val="sr-Cyrl-CS"/>
        </w:rPr>
        <w:t xml:space="preserve"> Уз понуду доставити </w:t>
      </w:r>
      <w:r w:rsidR="00562612">
        <w:rPr>
          <w:rFonts w:ascii="Times New Roman" w:hAnsi="Times New Roman" w:cs="Times New Roman"/>
          <w:lang/>
        </w:rPr>
        <w:t>овлашћење за израду главног пројекта заштите од пожара издато од МУП Србија.</w:t>
      </w:r>
    </w:p>
    <w:p w:rsidR="00D01240" w:rsidRPr="006B33A1" w:rsidRDefault="00D01240" w:rsidP="00D01240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Рок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извршења</w:t>
      </w:r>
      <w:proofErr w:type="spellEnd"/>
      <w:r w:rsidR="00630EFC">
        <w:rPr>
          <w:rFonts w:ascii="Times New Roman" w:hAnsi="Times New Roman" w:cs="Times New Roman"/>
          <w:lang/>
        </w:rPr>
        <w:t xml:space="preserve"> услуге</w:t>
      </w:r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најдуже</w:t>
      </w:r>
      <w:proofErr w:type="spellEnd"/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/>
        </w:rPr>
        <w:t>5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дана</w:t>
      </w:r>
      <w:proofErr w:type="spellEnd"/>
      <w:r>
        <w:rPr>
          <w:rFonts w:ascii="Times New Roman" w:hAnsi="Times New Roman" w:cs="Times New Roman"/>
        </w:rPr>
        <w:t>.</w:t>
      </w:r>
    </w:p>
    <w:p w:rsidR="00D01240" w:rsidRPr="00425C12" w:rsidRDefault="00D01240" w:rsidP="00D01240">
      <w:pPr>
        <w:spacing w:after="0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 xml:space="preserve">У </w:t>
      </w:r>
      <w:proofErr w:type="spellStart"/>
      <w:r w:rsidRPr="00425C12">
        <w:rPr>
          <w:rFonts w:ascii="Times New Roman" w:hAnsi="Times New Roman" w:cs="Times New Roman"/>
          <w:lang w:val="fr-FR"/>
        </w:rPr>
        <w:t>понуди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треба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навести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све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тра</w:t>
      </w:r>
      <w:proofErr w:type="spellEnd"/>
      <w:r w:rsidRPr="00425C12">
        <w:rPr>
          <w:rFonts w:ascii="Times New Roman" w:hAnsi="Times New Roman" w:cs="Times New Roman"/>
          <w:lang w:val="sr-Cyrl-CS"/>
        </w:rPr>
        <w:t>ж</w:t>
      </w:r>
      <w:proofErr w:type="spellStart"/>
      <w:r w:rsidRPr="00425C12">
        <w:rPr>
          <w:rFonts w:ascii="Times New Roman" w:hAnsi="Times New Roman" w:cs="Times New Roman"/>
          <w:lang w:val="fr-FR"/>
        </w:rPr>
        <w:t>ене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елементе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. </w:t>
      </w:r>
      <w:r w:rsidRPr="00425C12">
        <w:rPr>
          <w:rFonts w:ascii="Times New Roman" w:hAnsi="Times New Roman" w:cs="Times New Roman"/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D01240" w:rsidRPr="00021BBB" w:rsidRDefault="00D01240" w:rsidP="00D01240">
      <w:pPr>
        <w:spacing w:after="0"/>
        <w:outlineLvl w:val="0"/>
        <w:rPr>
          <w:rFonts w:ascii="Times New Roman" w:hAnsi="Times New Roman" w:cs="Times New Roman"/>
          <w:lang w:val="fr-FR"/>
        </w:rPr>
      </w:pPr>
      <w:proofErr w:type="spellStart"/>
      <w:r w:rsidRPr="00021BBB">
        <w:rPr>
          <w:rFonts w:ascii="Times New Roman" w:hAnsi="Times New Roman" w:cs="Times New Roman"/>
          <w:lang w:val="fr-FR"/>
        </w:rPr>
        <w:t>Понуде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са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варијантама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нису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дозвољене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021BBB">
        <w:rPr>
          <w:rFonts w:ascii="Times New Roman" w:hAnsi="Times New Roman" w:cs="Times New Roman"/>
          <w:lang w:val="fr-FR"/>
        </w:rPr>
        <w:t>Рок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за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приспе</w:t>
      </w:r>
      <w:proofErr w:type="spellEnd"/>
      <w:r w:rsidRPr="00021BBB">
        <w:rPr>
          <w:rFonts w:ascii="Times New Roman" w:hAnsi="Times New Roman" w:cs="Times New Roman"/>
          <w:lang w:val="sr-Cyrl-CS"/>
        </w:rPr>
        <w:t>ћ</w:t>
      </w:r>
      <w:r w:rsidRPr="00021BBB">
        <w:rPr>
          <w:rFonts w:ascii="Times New Roman" w:hAnsi="Times New Roman" w:cs="Times New Roman"/>
          <w:lang w:val="fr-FR"/>
        </w:rPr>
        <w:t xml:space="preserve">е </w:t>
      </w:r>
      <w:proofErr w:type="spellStart"/>
      <w:r w:rsidRPr="00021BBB">
        <w:rPr>
          <w:rFonts w:ascii="Times New Roman" w:hAnsi="Times New Roman" w:cs="Times New Roman"/>
          <w:lang w:val="fr-FR"/>
        </w:rPr>
        <w:t>понуде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/>
        </w:rPr>
        <w:t>01</w:t>
      </w:r>
      <w:r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  <w:lang/>
        </w:rPr>
        <w:t>8</w:t>
      </w:r>
      <w:r>
        <w:rPr>
          <w:rFonts w:ascii="Times New Roman" w:hAnsi="Times New Roman" w:cs="Times New Roman"/>
        </w:rPr>
        <w:t xml:space="preserve">.2024. </w:t>
      </w:r>
      <w:proofErr w:type="spellStart"/>
      <w:proofErr w:type="gramStart"/>
      <w:r>
        <w:rPr>
          <w:rFonts w:ascii="Times New Roman" w:hAnsi="Times New Roman" w:cs="Times New Roman"/>
        </w:rPr>
        <w:t>године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 w:rsidRPr="00021BBB">
        <w:rPr>
          <w:rFonts w:ascii="Times New Roman" w:hAnsi="Times New Roman" w:cs="Times New Roman"/>
        </w:rPr>
        <w:t>до</w:t>
      </w:r>
      <w:proofErr w:type="spellEnd"/>
      <w:r w:rsidRPr="00021BBB">
        <w:rPr>
          <w:rFonts w:ascii="Times New Roman" w:hAnsi="Times New Roman" w:cs="Times New Roman"/>
        </w:rPr>
        <w:t xml:space="preserve"> 10:00 </w:t>
      </w:r>
      <w:proofErr w:type="spellStart"/>
      <w:r w:rsidRPr="00021BBB">
        <w:rPr>
          <w:rFonts w:ascii="Times New Roman" w:hAnsi="Times New Roman" w:cs="Times New Roman"/>
        </w:rPr>
        <w:t>часова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021BBB">
        <w:rPr>
          <w:rFonts w:ascii="Times New Roman" w:hAnsi="Times New Roman" w:cs="Times New Roman"/>
          <w:lang w:val="fr-FR"/>
        </w:rPr>
        <w:t>Понуде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пристигле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мимо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озна</w:t>
      </w:r>
      <w:proofErr w:type="spellEnd"/>
      <w:r w:rsidRPr="00021BBB">
        <w:rPr>
          <w:rFonts w:ascii="Times New Roman" w:hAnsi="Times New Roman" w:cs="Times New Roman"/>
          <w:lang w:val="sr-Cyrl-CS"/>
        </w:rPr>
        <w:t>ч</w:t>
      </w:r>
      <w:proofErr w:type="spellStart"/>
      <w:r w:rsidRPr="00021BBB">
        <w:rPr>
          <w:rFonts w:ascii="Times New Roman" w:hAnsi="Times New Roman" w:cs="Times New Roman"/>
          <w:lang w:val="fr-FR"/>
        </w:rPr>
        <w:t>еног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рока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неће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се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021BBB">
        <w:rPr>
          <w:rFonts w:ascii="Times New Roman" w:hAnsi="Times New Roman" w:cs="Times New Roman"/>
          <w:lang w:val="fr-FR"/>
        </w:rPr>
        <w:t>узети</w:t>
      </w:r>
      <w:proofErr w:type="spellEnd"/>
      <w:r w:rsidRPr="00021BBB">
        <w:rPr>
          <w:rFonts w:ascii="Times New Roman" w:hAnsi="Times New Roman" w:cs="Times New Roman"/>
          <w:lang w:val="fr-FR"/>
        </w:rPr>
        <w:t xml:space="preserve"> у </w:t>
      </w:r>
      <w:proofErr w:type="spellStart"/>
      <w:r w:rsidRPr="00021BBB">
        <w:rPr>
          <w:rFonts w:ascii="Times New Roman" w:hAnsi="Times New Roman" w:cs="Times New Roman"/>
          <w:lang w:val="fr-FR"/>
        </w:rPr>
        <w:t>разматрање</w:t>
      </w:r>
      <w:proofErr w:type="spellEnd"/>
      <w:r w:rsidRPr="00021BBB">
        <w:rPr>
          <w:rFonts w:ascii="Times New Roman" w:hAnsi="Times New Roman" w:cs="Times New Roman"/>
          <w:lang w:val="fr-FR"/>
        </w:rPr>
        <w:t>.</w:t>
      </w:r>
    </w:p>
    <w:p w:rsidR="00D01240" w:rsidRPr="00425C12" w:rsidRDefault="00D01240" w:rsidP="00D01240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425C12">
        <w:rPr>
          <w:rFonts w:ascii="Times New Roman" w:hAnsi="Times New Roman" w:cs="Times New Roman"/>
          <w:lang w:val="fr-FR"/>
        </w:rPr>
        <w:t>Понуду</w:t>
      </w:r>
      <w:proofErr w:type="spellEnd"/>
      <w:r w:rsidRPr="00425C12">
        <w:rPr>
          <w:rFonts w:ascii="Times New Roman" w:hAnsi="Times New Roman" w:cs="Times New Roman"/>
          <w:lang w:val="sr-Cyrl-CS"/>
        </w:rPr>
        <w:t xml:space="preserve"> потписану и оверену печатом предати на писарници Института, доставити поштом или електронском поштом на адресу: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2667"/>
      </w:tblGrid>
      <w:tr w:rsidR="00D01240" w:rsidRPr="00425C12" w:rsidTr="007C5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240" w:rsidRPr="00425C12" w:rsidRDefault="00D01240" w:rsidP="007C58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D01240" w:rsidRPr="00425C12" w:rsidRDefault="00D01240" w:rsidP="007C584E">
            <w:pPr>
              <w:rPr>
                <w:rFonts w:ascii="Times New Roman" w:hAnsi="Times New Roman" w:cs="Times New Roman"/>
              </w:rPr>
            </w:pPr>
            <w:r w:rsidRPr="00425C12">
              <w:rPr>
                <w:rFonts w:ascii="Times New Roman" w:hAnsi="Times New Roman" w:cs="Times New Roman"/>
              </w:rPr>
              <w:t>javnenabavke@izjz-nis.org.rs</w:t>
            </w:r>
          </w:p>
        </w:tc>
      </w:tr>
    </w:tbl>
    <w:p w:rsidR="00D01240" w:rsidRPr="00021BBB" w:rsidRDefault="00D01240" w:rsidP="00D01240">
      <w:pPr>
        <w:pStyle w:val="BodyText3"/>
        <w:jc w:val="both"/>
        <w:rPr>
          <w:rFonts w:ascii="Times New Roman" w:hAnsi="Times New Roman"/>
          <w:b/>
          <w:sz w:val="24"/>
          <w:szCs w:val="24"/>
        </w:rPr>
      </w:pPr>
    </w:p>
    <w:p w:rsidR="00D01240" w:rsidRPr="00AE7677" w:rsidRDefault="00D01240" w:rsidP="00D01240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В.Д. ДИРЕКТОРА</w:t>
      </w:r>
    </w:p>
    <w:p w:rsidR="00D01240" w:rsidRDefault="00D01240" w:rsidP="00D01240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Миодраг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Стојановић</w:t>
      </w:r>
      <w:proofErr w:type="spellEnd"/>
    </w:p>
    <w:p w:rsidR="00D01240" w:rsidRDefault="00D01240" w:rsidP="00D01240">
      <w:pPr>
        <w:rPr>
          <w:rFonts w:ascii="Times New Roman" w:hAnsi="Times New Roman" w:cs="Times New Roman"/>
          <w:sz w:val="20"/>
          <w:szCs w:val="20"/>
        </w:rPr>
      </w:pPr>
    </w:p>
    <w:p w:rsidR="00D01240" w:rsidRDefault="00D01240" w:rsidP="00D01240">
      <w:pPr>
        <w:rPr>
          <w:rFonts w:ascii="Times New Roman" w:hAnsi="Times New Roman" w:cs="Times New Roman"/>
          <w:sz w:val="20"/>
          <w:szCs w:val="20"/>
        </w:rPr>
      </w:pPr>
    </w:p>
    <w:p w:rsidR="00D01240" w:rsidRDefault="00D01240" w:rsidP="00D01240">
      <w:pPr>
        <w:rPr>
          <w:rFonts w:ascii="Times New Roman" w:hAnsi="Times New Roman" w:cs="Times New Roman"/>
          <w:sz w:val="20"/>
          <w:szCs w:val="20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01240"/>
    <w:rsid w:val="000B54FC"/>
    <w:rsid w:val="00174869"/>
    <w:rsid w:val="0018052D"/>
    <w:rsid w:val="003A70E7"/>
    <w:rsid w:val="00562612"/>
    <w:rsid w:val="0062799A"/>
    <w:rsid w:val="00630EFC"/>
    <w:rsid w:val="007F76AD"/>
    <w:rsid w:val="00B56191"/>
    <w:rsid w:val="00CC654B"/>
    <w:rsid w:val="00D0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40"/>
  </w:style>
  <w:style w:type="paragraph" w:styleId="Heading4">
    <w:name w:val="heading 4"/>
    <w:basedOn w:val="Normal"/>
    <w:next w:val="Normal"/>
    <w:link w:val="Heading4Char"/>
    <w:unhideWhenUsed/>
    <w:qFormat/>
    <w:rsid w:val="00D012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012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D01240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01240"/>
    <w:rPr>
      <w:rFonts w:ascii="Times Roman YU" w:eastAsia="Times New Roman" w:hAnsi="Times Roman YU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1541</Characters>
  <Application>Microsoft Office Word</Application>
  <DocSecurity>0</DocSecurity>
  <Lines>12</Lines>
  <Paragraphs>3</Paragraphs>
  <ScaleCrop>false</ScaleCrop>
  <Company>Grizli777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2024-07-29T07:37:00Z</dcterms:created>
  <dcterms:modified xsi:type="dcterms:W3CDTF">2024-07-29T07:42:00Z</dcterms:modified>
</cp:coreProperties>
</file>